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6A7" w:rsidRPr="00EC26A7" w:rsidRDefault="00EC26A7" w:rsidP="00EC26A7">
      <w:pPr>
        <w:spacing w:after="0" w:line="240" w:lineRule="auto"/>
        <w:jc w:val="right"/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</w:pPr>
      <w:bookmarkStart w:id="0" w:name="_GoBack"/>
      <w:bookmarkEnd w:id="0"/>
      <w:r w:rsidRPr="00EC26A7"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  <w:t>Приложение 1</w:t>
      </w:r>
    </w:p>
    <w:p w:rsidR="00E50D98" w:rsidRPr="0049093A" w:rsidRDefault="00E50D98" w:rsidP="00943373">
      <w:pPr>
        <w:spacing w:after="0" w:line="240" w:lineRule="auto"/>
        <w:jc w:val="center"/>
        <w:rPr>
          <w:rFonts w:ascii="Trebuchet MS" w:eastAsia="Times New Roman" w:hAnsi="Trebuchet MS" w:cs="Times New Roman"/>
          <w:b/>
          <w:sz w:val="24"/>
          <w:szCs w:val="24"/>
          <w:u w:val="single"/>
          <w:lang w:val="bg-BG" w:eastAsia="bg-BG"/>
        </w:rPr>
      </w:pPr>
      <w:r w:rsidRPr="0049093A">
        <w:rPr>
          <w:rFonts w:ascii="Trebuchet MS" w:eastAsia="Times New Roman" w:hAnsi="Trebuchet MS" w:cs="Times New Roman"/>
          <w:b/>
          <w:sz w:val="24"/>
          <w:szCs w:val="24"/>
          <w:u w:val="single"/>
          <w:lang w:val="bg-BG" w:eastAsia="bg-BG"/>
        </w:rPr>
        <w:t>ТЕХНИЧЕСКА СПЕЦИФИКАЦИЯ</w:t>
      </w:r>
    </w:p>
    <w:p w:rsidR="00E50D98" w:rsidRPr="0049093A" w:rsidRDefault="00E50D98" w:rsidP="00943373">
      <w:pPr>
        <w:spacing w:after="0" w:line="240" w:lineRule="auto"/>
        <w:jc w:val="center"/>
        <w:rPr>
          <w:rFonts w:ascii="Trebuchet MS" w:eastAsia="Times New Roman" w:hAnsi="Trebuchet MS" w:cs="Times New Roman"/>
          <w:b/>
          <w:sz w:val="24"/>
          <w:szCs w:val="24"/>
          <w:u w:val="single"/>
          <w:lang w:val="bg-BG" w:eastAsia="bg-BG"/>
        </w:rPr>
      </w:pPr>
    </w:p>
    <w:p w:rsidR="00E50D98" w:rsidRPr="0049093A" w:rsidRDefault="00E50D98" w:rsidP="00943373">
      <w:pPr>
        <w:spacing w:after="0" w:line="240" w:lineRule="auto"/>
        <w:jc w:val="center"/>
        <w:rPr>
          <w:rFonts w:ascii="Trebuchet MS" w:eastAsia="Times New Roman" w:hAnsi="Trebuchet MS" w:cs="Times New Roman"/>
          <w:b/>
          <w:smallCaps/>
          <w:spacing w:val="5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  <w:t>В ПРОЦЕДУРА</w:t>
      </w:r>
      <w:r w:rsidRPr="0049093A">
        <w:rPr>
          <w:rFonts w:ascii="Trebuchet MS" w:eastAsia="Times New Roman" w:hAnsi="Trebuchet MS" w:cs="Times New Roman"/>
          <w:b/>
          <w:smallCaps/>
          <w:spacing w:val="5"/>
          <w:sz w:val="24"/>
          <w:szCs w:val="24"/>
          <w:lang w:val="bg-BG" w:eastAsia="bg-BG"/>
        </w:rPr>
        <w:t xml:space="preserve"> </w:t>
      </w:r>
      <w:r w:rsidRPr="0049093A"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  <w:t>ЗА ВЪЗЛАГАНЕ НА ОБЩЕСТВЕНА ПОРЪЧКА</w:t>
      </w:r>
      <w:r w:rsidRPr="0049093A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 xml:space="preserve"> </w:t>
      </w:r>
      <w:r w:rsidRPr="0049093A">
        <w:rPr>
          <w:rFonts w:ascii="Trebuchet MS" w:eastAsia="Times New Roman" w:hAnsi="Trebuchet MS" w:cs="Times New Roman"/>
          <w:b/>
          <w:bCs/>
          <w:sz w:val="24"/>
          <w:szCs w:val="24"/>
          <w:lang w:val="bg-BG" w:eastAsia="bg-BG"/>
        </w:rPr>
        <w:t>ЧРЕЗ ОТКРИТА ПРОЦЕДУРА С ПРЕДМЕТ:</w:t>
      </w:r>
    </w:p>
    <w:p w:rsidR="00E50D98" w:rsidRPr="0049093A" w:rsidRDefault="00E50D98" w:rsidP="00943373">
      <w:pPr>
        <w:spacing w:after="0" w:line="240" w:lineRule="auto"/>
        <w:rPr>
          <w:rFonts w:ascii="Trebuchet MS" w:eastAsia="Times New Roman" w:hAnsi="Trebuchet MS" w:cs="Times New Roman"/>
          <w:b/>
          <w:bCs/>
          <w:sz w:val="24"/>
          <w:szCs w:val="24"/>
          <w:lang w:val="bg-BG" w:eastAsia="bg-BG"/>
        </w:rPr>
      </w:pPr>
    </w:p>
    <w:p w:rsidR="00E50D98" w:rsidRPr="0049093A" w:rsidRDefault="00E50D98" w:rsidP="00943373">
      <w:pPr>
        <w:pBdr>
          <w:bottom w:val="single" w:sz="6" w:space="1" w:color="auto"/>
        </w:pBdr>
        <w:tabs>
          <w:tab w:val="left" w:pos="0"/>
        </w:tabs>
        <w:spacing w:after="0" w:line="240" w:lineRule="auto"/>
        <w:jc w:val="center"/>
        <w:rPr>
          <w:rFonts w:ascii="Trebuchet MS" w:eastAsia="Times New Roman" w:hAnsi="Trebuchet MS" w:cs="Times New Roman"/>
          <w:b/>
          <w:sz w:val="24"/>
          <w:szCs w:val="24"/>
          <w:lang w:eastAsia="bg-BG"/>
        </w:rPr>
      </w:pPr>
      <w:r w:rsidRPr="0049093A"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  <w:t>„</w:t>
      </w:r>
      <w:r w:rsidR="00943373" w:rsidRPr="0049093A"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  <w:t>Организиране и провеждане на рекламна</w:t>
      </w:r>
      <w:r w:rsidRPr="0049093A"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  <w:t xml:space="preserve"> и ПР кампания във връзка с мерки по информация и публичност”</w:t>
      </w:r>
    </w:p>
    <w:p w:rsidR="00E50D98" w:rsidRPr="0049093A" w:rsidRDefault="00E50D98" w:rsidP="00943373">
      <w:pPr>
        <w:pBdr>
          <w:bottom w:val="single" w:sz="6" w:space="1" w:color="auto"/>
        </w:pBdr>
        <w:tabs>
          <w:tab w:val="left" w:pos="0"/>
        </w:tabs>
        <w:spacing w:after="0" w:line="240" w:lineRule="auto"/>
        <w:jc w:val="center"/>
        <w:rPr>
          <w:rFonts w:ascii="Trebuchet MS" w:eastAsia="Times New Roman" w:hAnsi="Trebuchet MS" w:cs="Times New Roman"/>
          <w:b/>
          <w:sz w:val="24"/>
          <w:szCs w:val="24"/>
          <w:lang w:eastAsia="bg-BG"/>
        </w:rPr>
      </w:pPr>
    </w:p>
    <w:p w:rsidR="00E50D98" w:rsidRPr="0049093A" w:rsidRDefault="00E50D98" w:rsidP="00943373">
      <w:pPr>
        <w:tabs>
          <w:tab w:val="left" w:pos="0"/>
        </w:tabs>
        <w:spacing w:after="0" w:line="240" w:lineRule="auto"/>
        <w:jc w:val="center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</w:p>
    <w:p w:rsidR="00E50D98" w:rsidRPr="0049093A" w:rsidRDefault="00E50D98" w:rsidP="00943373">
      <w:pPr>
        <w:tabs>
          <w:tab w:val="left" w:pos="0"/>
        </w:tabs>
        <w:spacing w:after="0" w:line="240" w:lineRule="auto"/>
        <w:jc w:val="center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По проект „</w:t>
      </w:r>
      <w:proofErr w:type="spellStart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FairDeal</w:t>
      </w:r>
      <w:proofErr w:type="spellEnd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 – мрежа от платформи за бърза доставка на уникални занаятчийски и фермерски продукти в района на трансграничното сътрудничество”, финансиран по Програма за трансгранично сътрудничество INTERREG V-A Румъния-България 2014-2020г. Проектен код: 16.4.2.106, е-MS код: ROBG204</w:t>
      </w:r>
    </w:p>
    <w:p w:rsidR="00E50D98" w:rsidRPr="0049093A" w:rsidRDefault="00E50D98" w:rsidP="00EC26A7">
      <w:pPr>
        <w:spacing w:after="0" w:line="240" w:lineRule="auto"/>
        <w:rPr>
          <w:rFonts w:ascii="Trebuchet MS" w:eastAsia="Times New Roman" w:hAnsi="Trebuchet MS" w:cs="Times New Roman"/>
          <w:b/>
          <w:sz w:val="24"/>
          <w:szCs w:val="24"/>
          <w:u w:val="single"/>
          <w:lang w:val="bg-BG" w:eastAsia="bg-BG"/>
        </w:rPr>
      </w:pPr>
    </w:p>
    <w:p w:rsidR="00E50D98" w:rsidRPr="0049093A" w:rsidRDefault="00E50D98" w:rsidP="00943373">
      <w:pPr>
        <w:spacing w:after="0" w:line="240" w:lineRule="auto"/>
        <w:jc w:val="both"/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  <w:t>Дейностите по проекта се вписват в Приоритетна ос 4: Квалифициран и приобщаващ регион Специфична цел 4.1: Насърчаване на интеграцията в трансграничния регион по отношение на заетостта и трудовата мобилност.</w:t>
      </w:r>
    </w:p>
    <w:p w:rsidR="00E50D98" w:rsidRPr="0049093A" w:rsidRDefault="00E50D98" w:rsidP="00943373">
      <w:pPr>
        <w:spacing w:after="0" w:line="240" w:lineRule="auto"/>
        <w:ind w:firstLine="720"/>
        <w:rPr>
          <w:rFonts w:ascii="Trebuchet MS" w:eastAsia="Times New Roman" w:hAnsi="Trebuchet MS" w:cs="Times New Roman"/>
          <w:b/>
          <w:sz w:val="24"/>
          <w:szCs w:val="24"/>
          <w:u w:val="single"/>
          <w:lang w:val="bg-BG" w:eastAsia="bg-BG"/>
        </w:rPr>
      </w:pPr>
    </w:p>
    <w:p w:rsidR="00E50D98" w:rsidRPr="0049093A" w:rsidRDefault="00E50D98" w:rsidP="00943373">
      <w:pPr>
        <w:numPr>
          <w:ilvl w:val="0"/>
          <w:numId w:val="1"/>
        </w:numPr>
        <w:spacing w:after="0" w:line="240" w:lineRule="auto"/>
        <w:ind w:left="0" w:firstLine="720"/>
        <w:rPr>
          <w:rFonts w:ascii="Trebuchet MS" w:eastAsia="Calibri" w:hAnsi="Trebuchet MS" w:cs="Times New Roman"/>
          <w:b/>
          <w:sz w:val="24"/>
          <w:szCs w:val="24"/>
          <w:lang w:val="bg-BG" w:eastAsia="bg-BG"/>
        </w:rPr>
      </w:pPr>
      <w:r w:rsidRPr="0049093A">
        <w:rPr>
          <w:rFonts w:ascii="Trebuchet MS" w:eastAsia="Calibri" w:hAnsi="Trebuchet MS" w:cs="Times New Roman"/>
          <w:b/>
          <w:sz w:val="24"/>
          <w:szCs w:val="24"/>
          <w:lang w:val="bg-BG" w:eastAsia="bg-BG"/>
        </w:rPr>
        <w:t>Описание на проекта</w:t>
      </w:r>
    </w:p>
    <w:p w:rsidR="00E50D98" w:rsidRPr="0049093A" w:rsidRDefault="00E50D98" w:rsidP="00943373">
      <w:pPr>
        <w:shd w:val="clear" w:color="auto" w:fill="7F7F7F"/>
        <w:spacing w:before="120" w:after="80" w:line="240" w:lineRule="auto"/>
        <w:ind w:firstLine="720"/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  <w:t xml:space="preserve">    КРАТКО ОПИСАНИЕ НА ПРОЕКТНОТО ПРЕДЛОЖЕНИЕ</w:t>
      </w:r>
    </w:p>
    <w:p w:rsidR="00E50D98" w:rsidRPr="0049093A" w:rsidRDefault="00E50D98" w:rsidP="00943373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noProof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noProof/>
          <w:sz w:val="24"/>
          <w:szCs w:val="24"/>
          <w:lang w:val="bg-BG" w:eastAsia="bg-BG"/>
        </w:rPr>
        <w:t>Проектът FairDeal адресира към съвместно разработване на иновативно решение за онлайн търговия на местни земеделски и занаятчийски продукти с цел създаване на устойчив и ефективен пазар на труда в трансграничния регион. Базирайки се на потенциала на електронната търговия за съкращаване на веригата доставка-потребител, проектът осигурява “по-справедлива сделка” (fear deal) както за доставчиците, така и за крайните клиенти.</w:t>
      </w:r>
    </w:p>
    <w:p w:rsidR="00E50D98" w:rsidRPr="0049093A" w:rsidRDefault="00E50D98" w:rsidP="00943373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noProof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noProof/>
          <w:sz w:val="24"/>
          <w:szCs w:val="24"/>
          <w:lang w:val="bg-BG" w:eastAsia="bg-BG"/>
        </w:rPr>
        <w:t>Платформата за е-търговия FairDeal е планирана като кибер-посредник с виртуални магазини, в които заинтересованите малки и средни предприятия, занаятчии и търговци на територията на трансграничния регион ще могат свободно да търгуват със занаятчийски продукти и услуги. Надграждайки традиционни дейности с иновационни похвати, проектът ще промени конвенционалните модели на търговия, ще увеличи ефективността в търговските отношения, ще създаде нови работни места и ще подобри благосъстоянието на общността като цяло.</w:t>
      </w:r>
    </w:p>
    <w:p w:rsidR="00E50D98" w:rsidRPr="0049093A" w:rsidRDefault="00E50D98" w:rsidP="00943373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noProof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noProof/>
          <w:sz w:val="24"/>
          <w:szCs w:val="24"/>
          <w:lang w:val="bg-BG" w:eastAsia="bg-BG"/>
        </w:rPr>
        <w:lastRenderedPageBreak/>
        <w:t>За да се преодолее вродената съпротива срещу новото, специално назначени експерти по проекта ще посещават и обучават занаятчиите и земеделците. Постепено ще се създаде мрежа в рамките на общността, която ще осигури устойчивата експлоатация на платформата.</w:t>
      </w:r>
    </w:p>
    <w:p w:rsidR="00E50D98" w:rsidRPr="0049093A" w:rsidRDefault="00E50D98" w:rsidP="00943373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noProof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noProof/>
          <w:sz w:val="24"/>
          <w:szCs w:val="24"/>
          <w:lang w:val="bg-BG" w:eastAsia="bg-BG"/>
        </w:rPr>
        <w:t xml:space="preserve">Бюджетът за всички партньори е 656 426,06 евро. Проектът ще допринесе за постигане целите на Програма </w:t>
      </w: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INTERREG V-A Румъния-България 2014-2020 </w:t>
      </w:r>
      <w:r w:rsidRPr="0049093A">
        <w:rPr>
          <w:rFonts w:ascii="Trebuchet MS" w:eastAsia="Times New Roman" w:hAnsi="Trebuchet MS" w:cs="Times New Roman"/>
          <w:noProof/>
          <w:sz w:val="24"/>
          <w:szCs w:val="24"/>
          <w:lang w:val="bg-BG" w:eastAsia="bg-BG"/>
        </w:rPr>
        <w:t>за насърчаване на иновациите, които действат като двигател на предприемачеството и ще осигурят качествена и устойчива заетост в региона.</w:t>
      </w:r>
    </w:p>
    <w:p w:rsidR="00E50D98" w:rsidRPr="0049093A" w:rsidRDefault="00E50D98" w:rsidP="00943373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noProof/>
          <w:sz w:val="24"/>
          <w:szCs w:val="24"/>
          <w:lang w:val="bg-BG" w:eastAsia="bg-BG"/>
        </w:rPr>
      </w:pPr>
    </w:p>
    <w:p w:rsidR="00E50D98" w:rsidRPr="0049093A" w:rsidRDefault="00E50D98" w:rsidP="00943373">
      <w:pPr>
        <w:shd w:val="clear" w:color="auto" w:fill="7F7F7F"/>
        <w:spacing w:before="120" w:after="80" w:line="240" w:lineRule="auto"/>
        <w:ind w:firstLine="720"/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  <w:t xml:space="preserve">  ЦЕЛИ, РЕЗУЛТАТИ И БЕНЕФИЦИЕРИ НА ПРОЕКТА</w:t>
      </w:r>
    </w:p>
    <w:p w:rsidR="00E50D98" w:rsidRPr="0049093A" w:rsidRDefault="00E50D98" w:rsidP="00943373">
      <w:pPr>
        <w:spacing w:before="60" w:after="0" w:line="240" w:lineRule="auto"/>
        <w:ind w:firstLine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Основната цел на проектното предложение е създаването на нови икономически възможности за заетост и развитие на предприемачеството в трансграничния регион чрез съвместно разработване на иновативно решение за онлайн маркетинг за местни продукти. Платформата </w:t>
      </w:r>
      <w:proofErr w:type="spellStart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FairDeal</w:t>
      </w:r>
      <w:proofErr w:type="spellEnd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 има за цел да увеличи творческия потенциал на местни занаятчии, като съкрати веригата за доставка до крайните потребители. </w:t>
      </w:r>
    </w:p>
    <w:p w:rsidR="00E50D98" w:rsidRDefault="00E50D98" w:rsidP="00943373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Това от своя страна ще промени традиционния бизнес модел и ще подобри интеграцията на пазара на труда в трансграничния регион ще разшири възможностите за трудова мобилност и надомна работа в района, допринасяйки за по-доброто включване в пазара на труда на уязвимите групи, включително младежи, жени и </w:t>
      </w:r>
      <w:proofErr w:type="spellStart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маргинализирани</w:t>
      </w:r>
      <w:proofErr w:type="spellEnd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 групи. </w:t>
      </w:r>
    </w:p>
    <w:p w:rsidR="0049093A" w:rsidRPr="0049093A" w:rsidRDefault="0049093A" w:rsidP="00943373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</w:p>
    <w:p w:rsidR="00E50D98" w:rsidRPr="0049093A" w:rsidRDefault="00E50D98" w:rsidP="00943373">
      <w:pPr>
        <w:spacing w:before="60" w:after="0" w:line="240" w:lineRule="auto"/>
        <w:ind w:firstLine="720"/>
        <w:jc w:val="both"/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  <w:t>Постигнати резултати:</w:t>
      </w:r>
    </w:p>
    <w:p w:rsidR="00E50D98" w:rsidRDefault="00E50D98" w:rsidP="00943373">
      <w:pPr>
        <w:numPr>
          <w:ilvl w:val="0"/>
          <w:numId w:val="2"/>
        </w:numPr>
        <w:spacing w:before="60" w:after="0" w:line="240" w:lineRule="auto"/>
        <w:ind w:left="0" w:firstLine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Изградена платформа за онлайн търговия на местни селскостопански и занаятчийски продукти, интегрирана със световно известни, интернет базирани, търговци на дребно, подкрепена от обучителни семинари (за български и румънски представители), популяризиращи платформата.</w:t>
      </w:r>
    </w:p>
    <w:p w:rsidR="0049093A" w:rsidRPr="0049093A" w:rsidRDefault="0049093A" w:rsidP="0049093A">
      <w:pPr>
        <w:spacing w:before="60" w:after="0" w:line="240" w:lineRule="auto"/>
        <w:ind w:left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</w:p>
    <w:p w:rsidR="00E50D98" w:rsidRPr="0049093A" w:rsidRDefault="00E50D98" w:rsidP="00943373">
      <w:pPr>
        <w:spacing w:before="60" w:after="0" w:line="240" w:lineRule="auto"/>
        <w:ind w:firstLine="720"/>
        <w:jc w:val="both"/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  <w:t>Целеви групи са:</w:t>
      </w:r>
    </w:p>
    <w:p w:rsidR="00E50D98" w:rsidRPr="0049093A" w:rsidRDefault="00E50D98" w:rsidP="00943373">
      <w:pPr>
        <w:numPr>
          <w:ilvl w:val="0"/>
          <w:numId w:val="3"/>
        </w:numPr>
        <w:spacing w:before="60" w:after="0" w:line="240" w:lineRule="auto"/>
        <w:ind w:left="0" w:firstLine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Местни фермери и занаятчии (български и румънски - от трансграничния регион), търсещи възможност да предлагат своите продукти на международно ниво за осигуряване на по-висок дял добавена стойност;</w:t>
      </w:r>
    </w:p>
    <w:p w:rsidR="00E50D98" w:rsidRPr="0049093A" w:rsidRDefault="00E50D98" w:rsidP="00943373">
      <w:pPr>
        <w:numPr>
          <w:ilvl w:val="0"/>
          <w:numId w:val="3"/>
        </w:numPr>
        <w:spacing w:before="60" w:after="0" w:line="240" w:lineRule="auto"/>
        <w:ind w:left="0" w:firstLine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lastRenderedPageBreak/>
        <w:t>Неправителствени организации и образователни/обучителни институции, насърчаващи занаятите и местното културно наследство в прилежащия регион;</w:t>
      </w:r>
    </w:p>
    <w:p w:rsidR="00E50D98" w:rsidRPr="0049093A" w:rsidRDefault="00E50D98" w:rsidP="00943373">
      <w:pPr>
        <w:numPr>
          <w:ilvl w:val="0"/>
          <w:numId w:val="3"/>
        </w:numPr>
        <w:spacing w:before="60" w:after="0" w:line="240" w:lineRule="auto"/>
        <w:ind w:left="0" w:firstLine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НПО-та в сектор Селското стопанство;</w:t>
      </w:r>
    </w:p>
    <w:p w:rsidR="00E50D98" w:rsidRPr="0049093A" w:rsidRDefault="00E50D98" w:rsidP="00943373">
      <w:pPr>
        <w:numPr>
          <w:ilvl w:val="0"/>
          <w:numId w:val="3"/>
        </w:numPr>
        <w:spacing w:before="60" w:after="0" w:line="240" w:lineRule="auto"/>
        <w:ind w:left="0" w:firstLine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Безработни и хора, търсещи възможности за смяна на работата си;</w:t>
      </w:r>
    </w:p>
    <w:p w:rsidR="00E50D98" w:rsidRPr="0049093A" w:rsidRDefault="00E50D98" w:rsidP="00943373">
      <w:pPr>
        <w:numPr>
          <w:ilvl w:val="0"/>
          <w:numId w:val="3"/>
        </w:numPr>
        <w:spacing w:before="60" w:after="0" w:line="240" w:lineRule="auto"/>
        <w:ind w:left="0" w:firstLine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Уязвими групи от населението на трансграничния регион, които търсят надомна работа;</w:t>
      </w:r>
    </w:p>
    <w:p w:rsidR="00E50D98" w:rsidRPr="0049093A" w:rsidRDefault="00E50D98" w:rsidP="00943373">
      <w:pPr>
        <w:numPr>
          <w:ilvl w:val="0"/>
          <w:numId w:val="3"/>
        </w:numPr>
        <w:spacing w:before="60" w:after="0" w:line="240" w:lineRule="auto"/>
        <w:ind w:left="0" w:firstLine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Хора, които търсят работа на непълно и/ или гъвкаво работно време;</w:t>
      </w:r>
    </w:p>
    <w:p w:rsidR="00E50D98" w:rsidRPr="0049093A" w:rsidRDefault="00E50D98" w:rsidP="00943373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noProof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Местни власти/общности, които търсят механизми за стимулиране на младежката заетост, трудовата мобилност, по-доброто включване в пазара на труда на категориите от населението в неравностойно положение, подпомагане на трайно безработните да се върнат обратно на работа.</w:t>
      </w:r>
    </w:p>
    <w:p w:rsidR="00E50D98" w:rsidRPr="0049093A" w:rsidRDefault="00E50D98" w:rsidP="00943373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noProof/>
          <w:sz w:val="24"/>
          <w:szCs w:val="24"/>
          <w:lang w:val="bg-BG" w:eastAsia="bg-BG"/>
        </w:rPr>
      </w:pPr>
    </w:p>
    <w:p w:rsidR="00E50D98" w:rsidRPr="0049093A" w:rsidRDefault="00E50D98" w:rsidP="00943373">
      <w:pPr>
        <w:shd w:val="clear" w:color="auto" w:fill="7F7F7F"/>
        <w:spacing w:before="120" w:after="80" w:line="240" w:lineRule="auto"/>
        <w:ind w:firstLine="720"/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  <w:t xml:space="preserve">  ПАРТНЬОРИ ПО ПРОЕКТА</w:t>
      </w:r>
    </w:p>
    <w:p w:rsidR="0049093A" w:rsidRDefault="0049093A" w:rsidP="00943373">
      <w:pPr>
        <w:spacing w:after="0" w:line="240" w:lineRule="auto"/>
        <w:ind w:firstLine="9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</w:p>
    <w:p w:rsidR="00E50D98" w:rsidRPr="0049093A" w:rsidRDefault="00E50D98" w:rsidP="00943373">
      <w:pPr>
        <w:spacing w:after="0" w:line="240" w:lineRule="auto"/>
        <w:ind w:firstLine="9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Водещ партньор: Община Велико Търново (ВT), България</w:t>
      </w:r>
    </w:p>
    <w:p w:rsidR="00E50D98" w:rsidRPr="0049093A" w:rsidRDefault="00E50D98" w:rsidP="00943373">
      <w:pPr>
        <w:spacing w:after="0" w:line="240" w:lineRule="auto"/>
        <w:ind w:firstLine="9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Партньор 2:</w:t>
      </w: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ab/>
        <w:t xml:space="preserve">Сдружение </w:t>
      </w:r>
      <w:proofErr w:type="spellStart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Диманш</w:t>
      </w:r>
      <w:proofErr w:type="spellEnd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, Румъния</w:t>
      </w:r>
    </w:p>
    <w:p w:rsidR="00E50D98" w:rsidRPr="0049093A" w:rsidRDefault="00E50D98" w:rsidP="00943373">
      <w:pPr>
        <w:spacing w:after="0" w:line="240" w:lineRule="auto"/>
        <w:ind w:firstLine="9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Партньор 3:</w:t>
      </w: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ab/>
        <w:t>Двустранна Търговска Камара България-Румъния (ДТКБР), България</w:t>
      </w:r>
    </w:p>
    <w:p w:rsidR="00E50D98" w:rsidRDefault="0049093A" w:rsidP="00943373">
      <w:pPr>
        <w:spacing w:after="0" w:line="240" w:lineRule="auto"/>
        <w:ind w:firstLine="9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Партньор 4:  </w:t>
      </w:r>
      <w:r w:rsidR="00E50D98"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Народен театър "Марин </w:t>
      </w:r>
      <w:proofErr w:type="spellStart"/>
      <w:r w:rsidR="00E50D98"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Сореску</w:t>
      </w:r>
      <w:proofErr w:type="spellEnd"/>
      <w:r w:rsidR="00E50D98"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", Крайова, Румъния</w:t>
      </w:r>
    </w:p>
    <w:p w:rsidR="0049093A" w:rsidRPr="0049093A" w:rsidRDefault="0049093A" w:rsidP="00943373">
      <w:pPr>
        <w:spacing w:after="0" w:line="240" w:lineRule="auto"/>
        <w:ind w:firstLine="9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</w:p>
    <w:p w:rsidR="00E50D98" w:rsidRPr="0049093A" w:rsidRDefault="00E50D98" w:rsidP="00943373">
      <w:pPr>
        <w:shd w:val="clear" w:color="auto" w:fill="7F7F7F"/>
        <w:spacing w:before="120" w:after="80" w:line="240" w:lineRule="auto"/>
        <w:ind w:firstLine="720"/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  <w:t xml:space="preserve">  ДЕЙНОСТИ ПО ПРОЕКТА</w:t>
      </w:r>
    </w:p>
    <w:p w:rsidR="0049093A" w:rsidRDefault="0049093A" w:rsidP="00943373">
      <w:pPr>
        <w:spacing w:after="0" w:line="240" w:lineRule="auto"/>
        <w:ind w:firstLine="720"/>
        <w:contextualSpacing/>
        <w:jc w:val="both"/>
        <w:rPr>
          <w:rFonts w:ascii="Trebuchet MS" w:eastAsia="Calibri" w:hAnsi="Trebuchet MS" w:cs="Times New Roman"/>
          <w:b/>
          <w:sz w:val="24"/>
          <w:szCs w:val="24"/>
          <w:lang w:val="bg-BG"/>
        </w:rPr>
      </w:pPr>
    </w:p>
    <w:p w:rsidR="00E50D98" w:rsidRPr="0049093A" w:rsidRDefault="00E50D98" w:rsidP="00943373">
      <w:pPr>
        <w:spacing w:after="0" w:line="240" w:lineRule="auto"/>
        <w:ind w:firstLine="720"/>
        <w:contextualSpacing/>
        <w:jc w:val="both"/>
        <w:rPr>
          <w:rFonts w:ascii="Trebuchet MS" w:eastAsia="Calibri" w:hAnsi="Trebuchet MS" w:cs="Times New Roman"/>
          <w:b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b/>
          <w:sz w:val="24"/>
          <w:szCs w:val="24"/>
          <w:lang w:val="bg-BG"/>
        </w:rPr>
        <w:t>Техническа спецификация на дейностите по проекта:</w:t>
      </w:r>
    </w:p>
    <w:p w:rsidR="00E85B04" w:rsidRDefault="00E85B04" w:rsidP="00E85B04">
      <w:pPr>
        <w:spacing w:after="0" w:line="240" w:lineRule="auto"/>
        <w:ind w:firstLine="720"/>
        <w:contextualSpacing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 xml:space="preserve">В основата на тази дейност са заложени рекламни кампании и дейности за връзка с обществеността. Тяхната цел е да създадат визуална идентичност на проекта и да развият представата за </w:t>
      </w:r>
      <w:proofErr w:type="spellStart"/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FairDeal</w:t>
      </w:r>
      <w:proofErr w:type="spellEnd"/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 xml:space="preserve">, като бранд с висока добавена стойност. Изискванията за визуализация </w:t>
      </w:r>
      <w:proofErr w:type="spellStart"/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трбва</w:t>
      </w:r>
      <w:proofErr w:type="spellEnd"/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 xml:space="preserve"> да бъдат съблюдавани при всички маркетингови и рекламни материали и събития. </w:t>
      </w:r>
    </w:p>
    <w:p w:rsidR="00381CE4" w:rsidRPr="0049093A" w:rsidRDefault="00381CE4" w:rsidP="00E85B04">
      <w:pPr>
        <w:spacing w:after="0" w:line="240" w:lineRule="auto"/>
        <w:ind w:firstLine="720"/>
        <w:contextualSpacing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</w:p>
    <w:p w:rsidR="00E50D98" w:rsidRPr="0049093A" w:rsidRDefault="00E50D98" w:rsidP="00943373">
      <w:pPr>
        <w:numPr>
          <w:ilvl w:val="0"/>
          <w:numId w:val="5"/>
        </w:numPr>
        <w:spacing w:after="160" w:line="259" w:lineRule="auto"/>
        <w:ind w:left="0" w:firstLine="720"/>
        <w:contextualSpacing/>
        <w:jc w:val="both"/>
        <w:rPr>
          <w:rFonts w:ascii="Trebuchet MS" w:eastAsia="Calibri" w:hAnsi="Trebuchet MS" w:cs="Times New Roman"/>
          <w:b/>
          <w:sz w:val="24"/>
          <w:szCs w:val="24"/>
        </w:rPr>
      </w:pPr>
      <w:r w:rsidRPr="0049093A">
        <w:rPr>
          <w:rFonts w:ascii="Trebuchet MS" w:eastAsia="Calibri" w:hAnsi="Trebuchet MS" w:cs="Times New Roman"/>
          <w:b/>
          <w:sz w:val="24"/>
          <w:szCs w:val="24"/>
          <w:lang w:val="bg-BG"/>
        </w:rPr>
        <w:t xml:space="preserve">Разработване и провеждане </w:t>
      </w:r>
      <w:r w:rsidR="0008548B" w:rsidRPr="0049093A">
        <w:rPr>
          <w:rFonts w:ascii="Trebuchet MS" w:eastAsia="Calibri" w:hAnsi="Trebuchet MS" w:cs="Times New Roman"/>
          <w:b/>
          <w:sz w:val="24"/>
          <w:szCs w:val="24"/>
          <w:lang w:val="bg-BG"/>
        </w:rPr>
        <w:t>на рекламна кампания в пресата</w:t>
      </w:r>
      <w:r w:rsidRPr="0049093A">
        <w:rPr>
          <w:rFonts w:ascii="Trebuchet MS" w:eastAsia="Calibri" w:hAnsi="Trebuchet MS" w:cs="Times New Roman"/>
          <w:b/>
          <w:sz w:val="24"/>
          <w:szCs w:val="24"/>
          <w:lang w:val="bg-BG"/>
        </w:rPr>
        <w:t xml:space="preserve">. </w:t>
      </w:r>
    </w:p>
    <w:p w:rsidR="00E50D98" w:rsidRPr="0049093A" w:rsidRDefault="00E50D98" w:rsidP="00943373">
      <w:pPr>
        <w:spacing w:after="0" w:line="240" w:lineRule="auto"/>
        <w:ind w:firstLine="720"/>
        <w:contextualSpacing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В рамките на разработване и провеждане на рекламна кампания в пресата трябва да бъдат организирани:</w:t>
      </w:r>
    </w:p>
    <w:p w:rsidR="00E50D98" w:rsidRPr="0049093A" w:rsidRDefault="00E50D98" w:rsidP="00943373">
      <w:pPr>
        <w:numPr>
          <w:ilvl w:val="0"/>
          <w:numId w:val="6"/>
        </w:numPr>
        <w:spacing w:after="0" w:line="240" w:lineRule="auto"/>
        <w:ind w:left="0" w:firstLine="720"/>
        <w:contextualSpacing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Разработване на обяви/съобщения – 2</w:t>
      </w:r>
      <w:r w:rsidR="008B3477" w:rsidRPr="0049093A">
        <w:rPr>
          <w:rFonts w:ascii="Trebuchet MS" w:eastAsia="Calibri" w:hAnsi="Trebuchet MS" w:cs="Times New Roman"/>
          <w:sz w:val="24"/>
          <w:szCs w:val="24"/>
          <w:lang w:val="bg-BG"/>
        </w:rPr>
        <w:t xml:space="preserve"> </w:t>
      </w: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бр.;</w:t>
      </w:r>
    </w:p>
    <w:p w:rsidR="00E50D98" w:rsidRPr="0049093A" w:rsidRDefault="008B3477" w:rsidP="00943373">
      <w:pPr>
        <w:numPr>
          <w:ilvl w:val="0"/>
          <w:numId w:val="6"/>
        </w:numPr>
        <w:spacing w:after="0" w:line="240" w:lineRule="auto"/>
        <w:ind w:left="0" w:firstLine="720"/>
        <w:contextualSpacing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lastRenderedPageBreak/>
        <w:t>Организиране на 36</w:t>
      </w:r>
      <w:r w:rsidR="00E50D98" w:rsidRPr="0049093A">
        <w:rPr>
          <w:rFonts w:ascii="Trebuchet MS" w:eastAsia="Calibri" w:hAnsi="Trebuchet MS" w:cs="Times New Roman"/>
          <w:sz w:val="24"/>
          <w:szCs w:val="24"/>
          <w:lang w:val="bg-BG"/>
        </w:rPr>
        <w:t xml:space="preserve"> бр. публикации в 2 бр. български печатни издания за срок от 9 месеца;</w:t>
      </w:r>
    </w:p>
    <w:p w:rsidR="00E50D98" w:rsidRPr="0049093A" w:rsidRDefault="00E50D98" w:rsidP="00943373">
      <w:pPr>
        <w:spacing w:after="0" w:line="240" w:lineRule="auto"/>
        <w:ind w:firstLine="720"/>
        <w:contextualSpacing/>
        <w:jc w:val="both"/>
        <w:rPr>
          <w:rFonts w:ascii="Trebuchet MS" w:eastAsia="Calibri" w:hAnsi="Trebuchet MS" w:cs="Times New Roman"/>
          <w:b/>
          <w:sz w:val="24"/>
          <w:szCs w:val="24"/>
          <w:lang w:val="bg-BG"/>
        </w:rPr>
      </w:pPr>
    </w:p>
    <w:p w:rsidR="00E50D98" w:rsidRPr="0049093A" w:rsidRDefault="008B3477" w:rsidP="008B3477">
      <w:pPr>
        <w:numPr>
          <w:ilvl w:val="0"/>
          <w:numId w:val="5"/>
        </w:numPr>
        <w:spacing w:after="160" w:line="259" w:lineRule="auto"/>
        <w:ind w:left="0" w:firstLine="720"/>
        <w:contextualSpacing/>
        <w:jc w:val="both"/>
        <w:rPr>
          <w:rFonts w:ascii="Trebuchet MS" w:eastAsia="Calibri" w:hAnsi="Trebuchet MS" w:cs="Times New Roman"/>
          <w:b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b/>
          <w:sz w:val="24"/>
          <w:szCs w:val="24"/>
          <w:lang w:val="bg-BG"/>
        </w:rPr>
        <w:t>Разработване и провеждане на рекламна кампания в Интернет</w:t>
      </w:r>
      <w:r w:rsidR="0008548B" w:rsidRPr="0049093A">
        <w:rPr>
          <w:rFonts w:ascii="Trebuchet MS" w:eastAsia="Calibri" w:hAnsi="Trebuchet MS" w:cs="Times New Roman"/>
          <w:b/>
          <w:sz w:val="24"/>
          <w:szCs w:val="24"/>
          <w:lang w:val="bg-BG"/>
        </w:rPr>
        <w:t>.</w:t>
      </w:r>
    </w:p>
    <w:p w:rsidR="00E85B04" w:rsidRPr="0049093A" w:rsidRDefault="00E85B04" w:rsidP="00E85B04">
      <w:pPr>
        <w:spacing w:after="160" w:line="259" w:lineRule="auto"/>
        <w:ind w:left="720"/>
        <w:contextualSpacing/>
        <w:jc w:val="both"/>
        <w:rPr>
          <w:rFonts w:ascii="Trebuchet MS" w:eastAsia="Calibri" w:hAnsi="Trebuchet MS" w:cs="Times New Roman"/>
          <w:b/>
          <w:sz w:val="24"/>
          <w:szCs w:val="24"/>
          <w:lang w:val="bg-BG"/>
        </w:rPr>
      </w:pPr>
    </w:p>
    <w:p w:rsidR="00E50D98" w:rsidRPr="0049093A" w:rsidRDefault="008B3477" w:rsidP="00943373">
      <w:pPr>
        <w:spacing w:after="0" w:line="240" w:lineRule="auto"/>
        <w:ind w:firstLine="720"/>
        <w:contextualSpacing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В рамките на тази дейност трябва да се реализира следното:</w:t>
      </w:r>
    </w:p>
    <w:p w:rsidR="00E50D98" w:rsidRPr="0049093A" w:rsidRDefault="008B3477" w:rsidP="00E85B04">
      <w:pPr>
        <w:pStyle w:val="a6"/>
        <w:numPr>
          <w:ilvl w:val="0"/>
          <w:numId w:val="14"/>
        </w:numPr>
        <w:spacing w:after="0" w:line="240" w:lineRule="auto"/>
        <w:ind w:left="90" w:firstLine="630"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 xml:space="preserve">Създаване </w:t>
      </w:r>
      <w:proofErr w:type="spellStart"/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web-site</w:t>
      </w:r>
      <w:proofErr w:type="spellEnd"/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 xml:space="preserve"> на проекта</w:t>
      </w:r>
    </w:p>
    <w:p w:rsidR="008B3477" w:rsidRPr="0049093A" w:rsidRDefault="008B3477" w:rsidP="00E85B04">
      <w:pPr>
        <w:pStyle w:val="a6"/>
        <w:numPr>
          <w:ilvl w:val="0"/>
          <w:numId w:val="14"/>
        </w:numPr>
        <w:spacing w:after="0" w:line="240" w:lineRule="auto"/>
        <w:ind w:left="90" w:firstLine="630"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Създаване банер на проекта</w:t>
      </w:r>
    </w:p>
    <w:p w:rsidR="008B3477" w:rsidRPr="0049093A" w:rsidRDefault="008B3477" w:rsidP="00E85B04">
      <w:pPr>
        <w:pStyle w:val="a6"/>
        <w:numPr>
          <w:ilvl w:val="0"/>
          <w:numId w:val="14"/>
        </w:numPr>
        <w:spacing w:after="0" w:line="240" w:lineRule="auto"/>
        <w:ind w:left="90" w:firstLine="630"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Медийно планиране на публикации в 4 български уебсайта (</w:t>
      </w:r>
      <w:proofErr w:type="spellStart"/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websites</w:t>
      </w:r>
      <w:proofErr w:type="spellEnd"/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) за 6 месеца</w:t>
      </w:r>
    </w:p>
    <w:p w:rsidR="008B3477" w:rsidRPr="0049093A" w:rsidRDefault="008B3477" w:rsidP="00943373">
      <w:pPr>
        <w:spacing w:after="0" w:line="240" w:lineRule="auto"/>
        <w:ind w:firstLine="720"/>
        <w:contextualSpacing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</w:p>
    <w:p w:rsidR="008B3477" w:rsidRPr="0049093A" w:rsidRDefault="008B3477" w:rsidP="00E85B04">
      <w:pPr>
        <w:pStyle w:val="a6"/>
        <w:numPr>
          <w:ilvl w:val="0"/>
          <w:numId w:val="5"/>
        </w:numPr>
        <w:tabs>
          <w:tab w:val="left" w:pos="90"/>
        </w:tabs>
        <w:spacing w:after="0" w:line="240" w:lineRule="auto"/>
        <w:ind w:left="90" w:firstLine="540"/>
        <w:jc w:val="both"/>
        <w:rPr>
          <w:rFonts w:ascii="Trebuchet MS" w:eastAsia="Calibri" w:hAnsi="Trebuchet MS" w:cs="Times New Roman"/>
          <w:b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b/>
          <w:sz w:val="24"/>
          <w:szCs w:val="24"/>
          <w:lang w:val="bg-BG"/>
        </w:rPr>
        <w:t>Разработване и провеждане на социална медийна рекламна кампания.</w:t>
      </w:r>
    </w:p>
    <w:p w:rsidR="00E85B04" w:rsidRPr="0049093A" w:rsidRDefault="008B3477" w:rsidP="00E85B04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В рамките на тази дейност трябва да се създадат профили в социалните мрежи</w:t>
      </w:r>
      <w:r w:rsidR="00E85B04" w:rsidRPr="0049093A">
        <w:rPr>
          <w:rFonts w:ascii="Trebuchet MS" w:eastAsia="Calibri" w:hAnsi="Trebuchet MS" w:cs="Times New Roman"/>
          <w:sz w:val="24"/>
          <w:szCs w:val="24"/>
          <w:lang w:val="bg-BG"/>
        </w:rPr>
        <w:t xml:space="preserve"> и да се предоставя </w:t>
      </w: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информация за изпълн</w:t>
      </w:r>
      <w:r w:rsidR="00E85B04" w:rsidRPr="0049093A">
        <w:rPr>
          <w:rFonts w:ascii="Trebuchet MS" w:eastAsia="Calibri" w:hAnsi="Trebuchet MS" w:cs="Times New Roman"/>
          <w:sz w:val="24"/>
          <w:szCs w:val="24"/>
          <w:lang w:val="bg-BG"/>
        </w:rPr>
        <w:t xml:space="preserve">ението на дейностите по проекта с цел </w:t>
      </w:r>
      <w:r w:rsidR="00E85B04"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привличане на младежта и активното население.</w:t>
      </w:r>
    </w:p>
    <w:p w:rsidR="008B3477" w:rsidRPr="0049093A" w:rsidRDefault="008B3477" w:rsidP="008B3477">
      <w:pPr>
        <w:spacing w:after="0" w:line="240" w:lineRule="auto"/>
        <w:jc w:val="both"/>
        <w:rPr>
          <w:rFonts w:ascii="Trebuchet MS" w:eastAsia="Calibri" w:hAnsi="Trebuchet MS" w:cs="Times New Roman"/>
          <w:b/>
          <w:sz w:val="24"/>
          <w:szCs w:val="24"/>
          <w:lang w:val="bg-BG"/>
        </w:rPr>
      </w:pPr>
    </w:p>
    <w:p w:rsidR="0008548B" w:rsidRPr="0049093A" w:rsidRDefault="008B3477" w:rsidP="00520F4E">
      <w:pPr>
        <w:pStyle w:val="a6"/>
        <w:numPr>
          <w:ilvl w:val="0"/>
          <w:numId w:val="5"/>
        </w:numPr>
        <w:tabs>
          <w:tab w:val="left" w:pos="0"/>
        </w:tabs>
        <w:spacing w:before="60" w:after="0" w:line="240" w:lineRule="auto"/>
        <w:ind w:left="0" w:firstLine="720"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b/>
          <w:sz w:val="24"/>
          <w:szCs w:val="24"/>
          <w:lang w:val="bg-BG"/>
        </w:rPr>
        <w:t xml:space="preserve">Разработване и провеждане на външна рекламна кампания </w:t>
      </w:r>
    </w:p>
    <w:p w:rsidR="00E85B04" w:rsidRPr="0049093A" w:rsidRDefault="00520F4E" w:rsidP="0008548B">
      <w:pPr>
        <w:tabs>
          <w:tab w:val="left" w:pos="0"/>
        </w:tabs>
        <w:spacing w:before="60" w:after="0" w:line="240" w:lineRule="auto"/>
        <w:ind w:firstLine="720"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 xml:space="preserve">Външната рекламна кампания ще допринесе за повишаване на информираността на обществото за възможностите, които проектът предлага. </w:t>
      </w:r>
      <w:r w:rsidR="00E85B04" w:rsidRPr="0049093A">
        <w:rPr>
          <w:rFonts w:ascii="Trebuchet MS" w:eastAsia="Calibri" w:hAnsi="Trebuchet MS" w:cs="Times New Roman"/>
          <w:sz w:val="24"/>
          <w:szCs w:val="24"/>
          <w:lang w:val="bg-BG"/>
        </w:rPr>
        <w:t>В рамките на тази дейност трябва да се извърши следното:</w:t>
      </w:r>
    </w:p>
    <w:p w:rsidR="00E85B04" w:rsidRPr="0049093A" w:rsidRDefault="00E85B04" w:rsidP="00E85B04">
      <w:pPr>
        <w:pStyle w:val="a6"/>
        <w:numPr>
          <w:ilvl w:val="0"/>
          <w:numId w:val="13"/>
        </w:numPr>
        <w:spacing w:before="60" w:after="0" w:line="240" w:lineRule="auto"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Създаване на билбордове (винил), съгласно Насоките за визуализация и публичност на Програма INTERREG V-A Румъния-България 2014-2020</w:t>
      </w:r>
      <w:r w:rsidR="007F5505">
        <w:rPr>
          <w:rFonts w:ascii="Trebuchet MS" w:eastAsia="Calibri" w:hAnsi="Trebuchet MS" w:cs="Times New Roman"/>
          <w:sz w:val="24"/>
          <w:szCs w:val="24"/>
          <w:lang w:val="bg-BG"/>
        </w:rPr>
        <w:t xml:space="preserve"> – 3 бр.</w:t>
      </w:r>
    </w:p>
    <w:p w:rsidR="00E85B04" w:rsidRPr="0049093A" w:rsidRDefault="00E85B04" w:rsidP="00E85B04">
      <w:pPr>
        <w:pStyle w:val="a6"/>
        <w:numPr>
          <w:ilvl w:val="0"/>
          <w:numId w:val="13"/>
        </w:numPr>
        <w:spacing w:before="60" w:after="0" w:line="240" w:lineRule="auto"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Наем на билбордовете  за 6 месеца.</w:t>
      </w:r>
    </w:p>
    <w:p w:rsidR="008B3477" w:rsidRPr="0049093A" w:rsidRDefault="00E85B04" w:rsidP="00E85B04">
      <w:pPr>
        <w:pStyle w:val="a6"/>
        <w:numPr>
          <w:ilvl w:val="0"/>
          <w:numId w:val="13"/>
        </w:numPr>
        <w:spacing w:before="60" w:after="0" w:line="240" w:lineRule="auto"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Монтаж и демонтаж  на билбордовете</w:t>
      </w:r>
    </w:p>
    <w:p w:rsidR="00E85B04" w:rsidRPr="0049093A" w:rsidRDefault="00E85B04" w:rsidP="00E85B04">
      <w:pPr>
        <w:spacing w:before="60" w:after="0" w:line="240" w:lineRule="auto"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</w:p>
    <w:p w:rsidR="00E50D98" w:rsidRPr="0049093A" w:rsidRDefault="00E85B04" w:rsidP="00E85B04">
      <w:pPr>
        <w:pStyle w:val="a6"/>
        <w:widowControl w:val="0"/>
        <w:numPr>
          <w:ilvl w:val="0"/>
          <w:numId w:val="5"/>
        </w:numPr>
        <w:spacing w:before="60" w:after="0" w:line="240" w:lineRule="auto"/>
        <w:ind w:left="0" w:firstLine="720"/>
        <w:jc w:val="both"/>
        <w:rPr>
          <w:rFonts w:ascii="Trebuchet MS" w:eastAsia="Calibri" w:hAnsi="Trebuchet MS" w:cs="Times New Roman"/>
          <w:b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b/>
          <w:sz w:val="24"/>
          <w:szCs w:val="24"/>
          <w:lang w:val="bg-BG"/>
        </w:rPr>
        <w:t>Разработване и провеждане на ПР кампания.</w:t>
      </w:r>
    </w:p>
    <w:p w:rsidR="00E50D98" w:rsidRPr="0049093A" w:rsidRDefault="00E85B04" w:rsidP="00E85B04">
      <w:pPr>
        <w:widowControl w:val="0"/>
        <w:spacing w:before="60" w:after="0" w:line="240" w:lineRule="auto"/>
        <w:ind w:left="720"/>
        <w:contextualSpacing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След</w:t>
      </w:r>
      <w:r w:rsidR="00A831F8" w:rsidRPr="0049093A">
        <w:rPr>
          <w:rFonts w:ascii="Trebuchet MS" w:eastAsia="Calibri" w:hAnsi="Trebuchet MS" w:cs="Times New Roman"/>
          <w:sz w:val="24"/>
          <w:szCs w:val="24"/>
          <w:lang w:val="bg-BG"/>
        </w:rPr>
        <w:t>в</w:t>
      </w: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а да се изпълни</w:t>
      </w:r>
      <w:r w:rsidR="00E50D98" w:rsidRPr="0049093A">
        <w:rPr>
          <w:rFonts w:ascii="Trebuchet MS" w:eastAsia="Calibri" w:hAnsi="Trebuchet MS" w:cs="Times New Roman"/>
          <w:sz w:val="24"/>
          <w:szCs w:val="24"/>
          <w:lang w:val="bg-BG"/>
        </w:rPr>
        <w:t>:</w:t>
      </w:r>
    </w:p>
    <w:p w:rsidR="00E50D98" w:rsidRPr="0049093A" w:rsidRDefault="00E85B04" w:rsidP="00520F4E">
      <w:pPr>
        <w:numPr>
          <w:ilvl w:val="0"/>
          <w:numId w:val="8"/>
        </w:numPr>
        <w:spacing w:after="0" w:line="240" w:lineRule="auto"/>
        <w:ind w:left="0" w:firstLine="810"/>
        <w:contextualSpacing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 xml:space="preserve">провеждане на </w:t>
      </w:r>
      <w:r w:rsidR="00E50D98" w:rsidRPr="0049093A">
        <w:rPr>
          <w:rFonts w:ascii="Trebuchet MS" w:eastAsia="Calibri" w:hAnsi="Trebuchet MS" w:cs="Times New Roman"/>
          <w:sz w:val="24"/>
          <w:szCs w:val="24"/>
          <w:lang w:val="bg-BG"/>
        </w:rPr>
        <w:t>2 пресконфере</w:t>
      </w: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нции за 60 участника от региона (вкл. дневен ред, покана, наем зала, озвучителна система, регистрация на участниците, снимков материал, присъствени списъци, изготвяне на информационни пакети за пресата, CD/DVD запис, превод, домакинство)</w:t>
      </w:r>
    </w:p>
    <w:p w:rsidR="00E50D98" w:rsidRPr="0049093A" w:rsidRDefault="00E50D98" w:rsidP="00943373">
      <w:pPr>
        <w:numPr>
          <w:ilvl w:val="0"/>
          <w:numId w:val="8"/>
        </w:numPr>
        <w:spacing w:after="0" w:line="240" w:lineRule="auto"/>
        <w:ind w:left="0" w:firstLine="720"/>
        <w:contextualSpacing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интервюта и/или участия в електр</w:t>
      </w:r>
      <w:r w:rsidR="00520F4E" w:rsidRPr="0049093A">
        <w:rPr>
          <w:rFonts w:ascii="Trebuchet MS" w:eastAsia="Calibri" w:hAnsi="Trebuchet MS" w:cs="Times New Roman"/>
          <w:sz w:val="24"/>
          <w:szCs w:val="24"/>
          <w:lang w:val="bg-BG"/>
        </w:rPr>
        <w:t>онни медийни предавания/излъчван</w:t>
      </w: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ия – 3 бр.;</w:t>
      </w:r>
    </w:p>
    <w:p w:rsidR="00E50D98" w:rsidRPr="0049093A" w:rsidRDefault="00E50D98" w:rsidP="00943373">
      <w:pPr>
        <w:numPr>
          <w:ilvl w:val="0"/>
          <w:numId w:val="8"/>
        </w:numPr>
        <w:spacing w:after="0" w:line="240" w:lineRule="auto"/>
        <w:ind w:left="0" w:firstLine="720"/>
        <w:contextualSpacing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proofErr w:type="spellStart"/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lastRenderedPageBreak/>
        <w:t>прессъобщения</w:t>
      </w:r>
      <w:proofErr w:type="spellEnd"/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 xml:space="preserve"> (подготовка и разпространение) – 5 бр.</w:t>
      </w:r>
    </w:p>
    <w:p w:rsidR="00E50D98" w:rsidRPr="0049093A" w:rsidRDefault="00E50D98" w:rsidP="00943373">
      <w:pPr>
        <w:spacing w:after="0" w:line="240" w:lineRule="auto"/>
        <w:ind w:firstLine="720"/>
        <w:contextualSpacing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</w:p>
    <w:p w:rsidR="00E50D98" w:rsidRPr="0049093A" w:rsidRDefault="00E50D98" w:rsidP="00520F4E">
      <w:pPr>
        <w:pStyle w:val="a6"/>
        <w:widowControl w:val="0"/>
        <w:numPr>
          <w:ilvl w:val="0"/>
          <w:numId w:val="5"/>
        </w:numPr>
        <w:spacing w:before="60" w:after="0" w:line="240" w:lineRule="auto"/>
        <w:ind w:left="0" w:firstLine="720"/>
        <w:jc w:val="both"/>
        <w:rPr>
          <w:rFonts w:ascii="Trebuchet MS" w:eastAsia="Calibri" w:hAnsi="Trebuchet MS" w:cs="Times New Roman"/>
          <w:b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b/>
          <w:sz w:val="24"/>
          <w:szCs w:val="24"/>
          <w:lang w:val="bg-BG"/>
        </w:rPr>
        <w:t>Изготвяне на промоционални материали</w:t>
      </w:r>
      <w:r w:rsidR="00E85B04" w:rsidRPr="0049093A">
        <w:rPr>
          <w:rFonts w:ascii="Trebuchet MS" w:eastAsia="Calibri" w:hAnsi="Trebuchet MS" w:cs="Times New Roman"/>
          <w:b/>
          <w:sz w:val="24"/>
          <w:szCs w:val="24"/>
          <w:lang w:val="bg-BG"/>
        </w:rPr>
        <w:t xml:space="preserve"> и </w:t>
      </w:r>
      <w:r w:rsidRPr="0049093A">
        <w:rPr>
          <w:rFonts w:ascii="Trebuchet MS" w:eastAsia="Calibri" w:hAnsi="Trebuchet MS" w:cs="Times New Roman"/>
          <w:b/>
          <w:sz w:val="24"/>
          <w:szCs w:val="24"/>
          <w:lang w:val="bg-BG"/>
        </w:rPr>
        <w:t xml:space="preserve">информационни материали на Български, Румънски и Английски език: </w:t>
      </w:r>
    </w:p>
    <w:p w:rsidR="00E85B04" w:rsidRPr="0049093A" w:rsidRDefault="00E85B04" w:rsidP="00943373">
      <w:pPr>
        <w:spacing w:after="0" w:line="240" w:lineRule="auto"/>
        <w:ind w:firstLine="720"/>
        <w:contextualSpacing/>
        <w:jc w:val="both"/>
        <w:rPr>
          <w:rFonts w:ascii="Trebuchet MS" w:eastAsia="Calibri" w:hAnsi="Trebuchet MS" w:cs="Times New Roman"/>
          <w:b/>
          <w:sz w:val="24"/>
          <w:szCs w:val="24"/>
          <w:lang w:val="bg-BG"/>
        </w:rPr>
      </w:pPr>
    </w:p>
    <w:p w:rsidR="00E85B04" w:rsidRPr="0049093A" w:rsidRDefault="00E85B04" w:rsidP="00E85B04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шапки – 1000 бр.;</w:t>
      </w:r>
    </w:p>
    <w:p w:rsidR="00E85B04" w:rsidRPr="0049093A" w:rsidRDefault="00E85B04" w:rsidP="00E85B04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тениски – 800 бр.;</w:t>
      </w:r>
    </w:p>
    <w:p w:rsidR="00E85B04" w:rsidRPr="0049093A" w:rsidRDefault="00E85B04" w:rsidP="00E85B04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 xml:space="preserve">папки – 200 бр. </w:t>
      </w:r>
    </w:p>
    <w:p w:rsidR="00E50D98" w:rsidRPr="0049093A" w:rsidRDefault="00E50D98" w:rsidP="00943373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 xml:space="preserve">брошура А5, хартия гланц, 300:90 не ламинирани, пълноцветен печат – 1 000 </w:t>
      </w:r>
      <w:proofErr w:type="spellStart"/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бр</w:t>
      </w:r>
      <w:proofErr w:type="spellEnd"/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;</w:t>
      </w:r>
    </w:p>
    <w:p w:rsidR="00E50D98" w:rsidRPr="0049093A" w:rsidRDefault="00E50D98" w:rsidP="00943373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proofErr w:type="spellStart"/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дипляна</w:t>
      </w:r>
      <w:proofErr w:type="spellEnd"/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 xml:space="preserve"> 149/210, цветен печат, гланц, </w:t>
      </w:r>
      <w:proofErr w:type="spellStart"/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макс</w:t>
      </w:r>
      <w:proofErr w:type="spellEnd"/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. 150 г.</w:t>
      </w:r>
      <w:r w:rsidR="00A572C5">
        <w:rPr>
          <w:rFonts w:ascii="Trebuchet MS" w:eastAsia="Calibri" w:hAnsi="Trebuchet MS" w:cs="Times New Roman"/>
          <w:sz w:val="24"/>
          <w:szCs w:val="24"/>
          <w:lang w:val="bg-BG"/>
        </w:rPr>
        <w:t xml:space="preserve"> – 5 000 бр.</w:t>
      </w: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;</w:t>
      </w:r>
    </w:p>
    <w:p w:rsidR="00E50D98" w:rsidRPr="0049093A" w:rsidRDefault="00E50D98" w:rsidP="00943373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 xml:space="preserve">банер, </w:t>
      </w:r>
      <w:proofErr w:type="spellStart"/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рол-он</w:t>
      </w:r>
      <w:proofErr w:type="spellEnd"/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, 100/200 см.</w:t>
      </w:r>
      <w:r w:rsidR="00A572C5">
        <w:rPr>
          <w:rFonts w:ascii="Trebuchet MS" w:eastAsia="Calibri" w:hAnsi="Trebuchet MS" w:cs="Times New Roman"/>
          <w:sz w:val="24"/>
          <w:szCs w:val="24"/>
          <w:lang w:val="bg-BG"/>
        </w:rPr>
        <w:t xml:space="preserve"> – 2 бр.</w:t>
      </w: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;</w:t>
      </w:r>
    </w:p>
    <w:p w:rsidR="00E50D98" w:rsidRPr="0049093A" w:rsidRDefault="00E50D98" w:rsidP="00943373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/>
        </w:rPr>
        <w:t>информационни табла 2 бр.;</w:t>
      </w:r>
    </w:p>
    <w:p w:rsidR="00E50D98" w:rsidRPr="0049093A" w:rsidRDefault="00E50D98" w:rsidP="00943373">
      <w:pPr>
        <w:spacing w:after="0" w:line="240" w:lineRule="auto"/>
        <w:ind w:firstLine="720"/>
        <w:contextualSpacing/>
        <w:jc w:val="both"/>
        <w:rPr>
          <w:rFonts w:ascii="Trebuchet MS" w:eastAsia="Calibri" w:hAnsi="Trebuchet MS" w:cs="Times New Roman"/>
          <w:sz w:val="24"/>
          <w:szCs w:val="24"/>
          <w:lang w:val="bg-BG"/>
        </w:rPr>
      </w:pPr>
    </w:p>
    <w:p w:rsidR="00E50D98" w:rsidRPr="0049093A" w:rsidRDefault="0008548B" w:rsidP="0008548B">
      <w:pPr>
        <w:spacing w:after="0" w:line="240" w:lineRule="auto"/>
        <w:ind w:firstLine="630"/>
        <w:contextualSpacing/>
        <w:jc w:val="both"/>
        <w:rPr>
          <w:rFonts w:ascii="Trebuchet MS" w:eastAsia="Calibri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Calibri" w:hAnsi="Trebuchet MS" w:cs="Times New Roman"/>
          <w:sz w:val="24"/>
          <w:szCs w:val="24"/>
          <w:lang w:val="bg-BG" w:eastAsia="bg-BG"/>
        </w:rPr>
        <w:t>Всички дейности следва да се изпълняват при спазване на разработени</w:t>
      </w:r>
      <w:r w:rsidR="00E4688F" w:rsidRPr="0049093A">
        <w:rPr>
          <w:rFonts w:ascii="Trebuchet MS" w:eastAsia="Calibri" w:hAnsi="Trebuchet MS" w:cs="Times New Roman"/>
          <w:sz w:val="24"/>
          <w:szCs w:val="24"/>
          <w:lang w:val="bg-BG" w:eastAsia="bg-BG"/>
        </w:rPr>
        <w:t>те</w:t>
      </w:r>
      <w:r w:rsidRPr="0049093A">
        <w:rPr>
          <w:rFonts w:ascii="Trebuchet MS" w:eastAsia="Calibri" w:hAnsi="Trebuchet MS" w:cs="Times New Roman"/>
          <w:sz w:val="24"/>
          <w:szCs w:val="24"/>
          <w:lang w:val="bg-BG" w:eastAsia="bg-BG"/>
        </w:rPr>
        <w:t xml:space="preserve"> в рамките на проекта комуникационна стратегия и план, както и единна визуална идентичност на проекта. </w:t>
      </w:r>
      <w:r w:rsidR="00E4688F" w:rsidRPr="0049093A">
        <w:rPr>
          <w:rFonts w:ascii="Trebuchet MS" w:eastAsia="Calibri" w:hAnsi="Trebuchet MS" w:cs="Times New Roman"/>
          <w:sz w:val="24"/>
          <w:szCs w:val="24"/>
          <w:lang w:val="bg-BG" w:eastAsia="bg-BG"/>
        </w:rPr>
        <w:t xml:space="preserve">Комуникационната стратегия, план и визуалната идентичност </w:t>
      </w:r>
      <w:r w:rsidRPr="0049093A">
        <w:rPr>
          <w:rFonts w:ascii="Trebuchet MS" w:eastAsia="Calibri" w:hAnsi="Trebuchet MS" w:cs="Times New Roman"/>
          <w:sz w:val="24"/>
          <w:szCs w:val="24"/>
          <w:lang w:val="bg-BG" w:eastAsia="bg-BG"/>
        </w:rPr>
        <w:t>ще бъдат предоставени от Възложителя</w:t>
      </w:r>
      <w:r w:rsidR="00E848E5" w:rsidRPr="0049093A">
        <w:rPr>
          <w:rFonts w:ascii="Trebuchet MS" w:eastAsia="Calibri" w:hAnsi="Trebuchet MS" w:cs="Times New Roman"/>
          <w:sz w:val="24"/>
          <w:szCs w:val="24"/>
          <w:lang w:val="bg-BG" w:eastAsia="bg-BG"/>
        </w:rPr>
        <w:t xml:space="preserve"> и ще бъдат задължителни за Изпълнителя. </w:t>
      </w:r>
    </w:p>
    <w:p w:rsidR="0008548B" w:rsidRPr="0049093A" w:rsidRDefault="0008548B" w:rsidP="0008548B">
      <w:pPr>
        <w:spacing w:after="0" w:line="240" w:lineRule="auto"/>
        <w:contextualSpacing/>
        <w:jc w:val="both"/>
        <w:rPr>
          <w:rFonts w:ascii="Trebuchet MS" w:eastAsia="Calibri" w:hAnsi="Trebuchet MS" w:cs="Times New Roman"/>
          <w:b/>
          <w:sz w:val="24"/>
          <w:szCs w:val="24"/>
          <w:lang w:val="bg-BG" w:eastAsia="bg-BG"/>
        </w:rPr>
      </w:pPr>
    </w:p>
    <w:p w:rsidR="00E50D98" w:rsidRPr="0049093A" w:rsidRDefault="00E50D98" w:rsidP="009433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b/>
          <w:bCs/>
          <w:sz w:val="24"/>
          <w:szCs w:val="24"/>
          <w:lang w:val="bg-BG" w:eastAsia="bg-BG"/>
        </w:rPr>
        <w:t xml:space="preserve">Приложима нормативна уредба </w:t>
      </w:r>
    </w:p>
    <w:p w:rsidR="00E50D98" w:rsidRPr="0049093A" w:rsidRDefault="00E50D98" w:rsidP="009433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При изпълнение на поръчката следва да се спазват правилата и процедурите, записани в: </w:t>
      </w:r>
    </w:p>
    <w:p w:rsidR="00E50D98" w:rsidRPr="0049093A" w:rsidRDefault="00E50D98" w:rsidP="009433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1. Ръководството за изпълнение на проекти по Програмата </w:t>
      </w:r>
      <w:proofErr w:type="spellStart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Interreg</w:t>
      </w:r>
      <w:proofErr w:type="spellEnd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 V – A Румъния-България; </w:t>
      </w:r>
    </w:p>
    <w:p w:rsidR="00E50D98" w:rsidRPr="0049093A" w:rsidRDefault="00E50D98" w:rsidP="009433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2. Инструкции за бенефициенти на Програмата </w:t>
      </w:r>
      <w:proofErr w:type="spellStart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Interreg</w:t>
      </w:r>
      <w:proofErr w:type="spellEnd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 V – A Румъния-България; </w:t>
      </w:r>
    </w:p>
    <w:p w:rsidR="00E50D98" w:rsidRPr="0049093A" w:rsidRDefault="00E50D98" w:rsidP="00943373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3. Актуални ценови прагове, установени от Програмата </w:t>
      </w:r>
      <w:proofErr w:type="spellStart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Interreg</w:t>
      </w:r>
      <w:proofErr w:type="spellEnd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 V – A Румъния-България;</w:t>
      </w:r>
    </w:p>
    <w:p w:rsidR="00E50D98" w:rsidRPr="0049093A" w:rsidRDefault="00E50D98" w:rsidP="009433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4. Списък на допустимите разходи по проекти, финансирани от Програмата </w:t>
      </w:r>
      <w:proofErr w:type="spellStart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Interreg</w:t>
      </w:r>
      <w:proofErr w:type="spellEnd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 V – A Румъния-България; </w:t>
      </w:r>
    </w:p>
    <w:p w:rsidR="00E50D98" w:rsidRPr="0049093A" w:rsidRDefault="00E50D98" w:rsidP="009433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5. Ръководство за визуална идентичност на Програмата </w:t>
      </w:r>
      <w:proofErr w:type="spellStart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Interreg</w:t>
      </w:r>
      <w:proofErr w:type="spellEnd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 V – A Румъния-България; </w:t>
      </w:r>
    </w:p>
    <w:p w:rsidR="00E50D98" w:rsidRPr="0049093A" w:rsidRDefault="00E50D98" w:rsidP="009433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6. Модел на договор за субсидия по Програмата </w:t>
      </w:r>
      <w:proofErr w:type="spellStart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Interreg</w:t>
      </w:r>
      <w:proofErr w:type="spellEnd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 V – A Румъния-България; </w:t>
      </w:r>
    </w:p>
    <w:p w:rsidR="00E50D98" w:rsidRPr="0049093A" w:rsidRDefault="00E50D98" w:rsidP="009433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lastRenderedPageBreak/>
        <w:t xml:space="preserve">7. Модел на договор за партньорство по проекти, финансирани от Програмата </w:t>
      </w:r>
      <w:proofErr w:type="spellStart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Interreg</w:t>
      </w:r>
      <w:proofErr w:type="spellEnd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 V – A Румъния-България; </w:t>
      </w:r>
    </w:p>
    <w:p w:rsidR="00E50D98" w:rsidRPr="0049093A" w:rsidRDefault="00E50D98" w:rsidP="009433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8. Действащото законодателство, касаещо изпълнението на проекти по Програмата </w:t>
      </w:r>
      <w:proofErr w:type="spellStart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Interreg</w:t>
      </w:r>
      <w:proofErr w:type="spellEnd"/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 V – A Румъния-България; </w:t>
      </w:r>
    </w:p>
    <w:p w:rsidR="00E50D98" w:rsidRPr="0049093A" w:rsidRDefault="00E50D98" w:rsidP="00943373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49093A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9. Други документи, наръчници и образци, които са публикувани на интернет-страницата на програмата http://interregrobg.eu.</w:t>
      </w:r>
    </w:p>
    <w:p w:rsidR="00994E4F" w:rsidRPr="0049093A" w:rsidRDefault="00994E4F" w:rsidP="00943373">
      <w:pPr>
        <w:ind w:firstLine="720"/>
        <w:rPr>
          <w:rFonts w:ascii="Trebuchet MS" w:hAnsi="Trebuchet MS"/>
          <w:sz w:val="24"/>
          <w:szCs w:val="24"/>
        </w:rPr>
      </w:pPr>
    </w:p>
    <w:sectPr w:rsidR="00994E4F" w:rsidRPr="0049093A">
      <w:headerReference w:type="default" r:id="rId7"/>
      <w:footerReference w:type="default" r:id="rId8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39E" w:rsidRDefault="0050639E" w:rsidP="005C7F07">
      <w:pPr>
        <w:spacing w:after="0" w:line="240" w:lineRule="auto"/>
      </w:pPr>
      <w:r>
        <w:separator/>
      </w:r>
    </w:p>
  </w:endnote>
  <w:endnote w:type="continuationSeparator" w:id="0">
    <w:p w:rsidR="0050639E" w:rsidRDefault="0050639E" w:rsidP="005C7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rebuchetMS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F07" w:rsidRPr="005C7F07" w:rsidRDefault="005C7F07" w:rsidP="005C7F07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x-none" w:eastAsia="x-none"/>
      </w:rPr>
    </w:pPr>
    <w:r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>
          <wp:extent cx="1123950" cy="523875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C7F07" w:rsidRPr="005C7F07" w:rsidRDefault="005C7F07" w:rsidP="005C7F07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 w:cs="Times New Roman"/>
        <w:b/>
        <w:sz w:val="20"/>
        <w:szCs w:val="20"/>
        <w:lang w:eastAsia="x-none"/>
      </w:rPr>
    </w:pPr>
    <w:r w:rsidRPr="005C7F07">
      <w:rPr>
        <w:rFonts w:ascii="Trebuchet MS" w:eastAsia="Times New Roman" w:hAnsi="Trebuchet MS" w:cs="Times New Roman"/>
        <w:b/>
        <w:sz w:val="20"/>
        <w:szCs w:val="20"/>
        <w:lang w:eastAsia="x-none"/>
      </w:rPr>
      <w:t>www.interregrobg.eu</w:t>
    </w:r>
  </w:p>
  <w:p w:rsidR="005C7F07" w:rsidRPr="005C7F07" w:rsidRDefault="005C7F07" w:rsidP="005C7F07">
    <w:pPr>
      <w:tabs>
        <w:tab w:val="center" w:pos="4703"/>
        <w:tab w:val="right" w:pos="9406"/>
      </w:tabs>
      <w:spacing w:after="0" w:line="240" w:lineRule="auto"/>
      <w:jc w:val="center"/>
      <w:rPr>
        <w:rFonts w:ascii="Trebuchet MS" w:eastAsia="Calibri" w:hAnsi="Trebuchet MS" w:cs="TrebuchetMS"/>
        <w:sz w:val="16"/>
        <w:szCs w:val="16"/>
        <w:lang w:val="bg-BG"/>
      </w:rPr>
    </w:pPr>
    <w:r w:rsidRPr="005C7F07">
      <w:rPr>
        <w:rFonts w:ascii="Trebuchet MS" w:eastAsia="Calibri" w:hAnsi="Trebuchet MS" w:cs="TrebuchetMS"/>
        <w:sz w:val="16"/>
        <w:szCs w:val="16"/>
        <w:lang w:val="bg-BG"/>
      </w:rPr>
      <w:t>Съдържанието на този материал не представлява непременно официалната позиция на Европейския съюз.</w:t>
    </w:r>
  </w:p>
  <w:p w:rsidR="005C7F07" w:rsidRPr="005C7F07" w:rsidRDefault="005C7F07" w:rsidP="005C7F07">
    <w:pPr>
      <w:tabs>
        <w:tab w:val="center" w:pos="4703"/>
        <w:tab w:val="right" w:pos="9406"/>
      </w:tabs>
      <w:spacing w:after="0" w:line="240" w:lineRule="auto"/>
      <w:jc w:val="center"/>
      <w:rPr>
        <w:rFonts w:ascii="Trebuchet MS" w:eastAsia="Calibri" w:hAnsi="Trebuchet MS" w:cs="TrebuchetMS"/>
        <w:sz w:val="16"/>
        <w:szCs w:val="16"/>
        <w:lang w:val="bg-BG"/>
      </w:rPr>
    </w:pPr>
  </w:p>
  <w:p w:rsidR="005C7F07" w:rsidRPr="005C7F07" w:rsidRDefault="005C7F07" w:rsidP="005C7F07">
    <w:pPr>
      <w:tabs>
        <w:tab w:val="center" w:pos="4703"/>
        <w:tab w:val="right" w:pos="9406"/>
      </w:tabs>
      <w:spacing w:after="0" w:line="240" w:lineRule="auto"/>
      <w:jc w:val="center"/>
      <w:rPr>
        <w:rFonts w:ascii="Trebuchet MS" w:eastAsia="Calibri" w:hAnsi="Trebuchet MS" w:cs="TrebuchetMS"/>
        <w:sz w:val="16"/>
        <w:szCs w:val="16"/>
        <w:lang w:val="bg-BG"/>
      </w:rPr>
    </w:pPr>
    <w:r w:rsidRPr="005C7F07">
      <w:rPr>
        <w:rFonts w:ascii="Trebuchet MS" w:eastAsia="Calibri" w:hAnsi="Trebuchet MS" w:cs="TrebuchetMS"/>
        <w:sz w:val="16"/>
        <w:szCs w:val="16"/>
        <w:lang w:val="bg-BG"/>
      </w:rPr>
      <w:t>Този документ е създаден в рамките на проект 16.4.2.106, код ROBG-204 „</w:t>
    </w:r>
    <w:proofErr w:type="spellStart"/>
    <w:r w:rsidRPr="005C7F07">
      <w:rPr>
        <w:rFonts w:ascii="Trebuchet MS" w:eastAsia="Calibri" w:hAnsi="Trebuchet MS" w:cs="TrebuchetMS"/>
        <w:sz w:val="16"/>
        <w:szCs w:val="16"/>
        <w:lang w:val="bg-BG"/>
      </w:rPr>
      <w:t>FairDeal</w:t>
    </w:r>
    <w:proofErr w:type="spellEnd"/>
    <w:r w:rsidRPr="005C7F07">
      <w:rPr>
        <w:rFonts w:ascii="Trebuchet MS" w:eastAsia="Calibri" w:hAnsi="Trebuchet MS" w:cs="TrebuchetMS"/>
        <w:sz w:val="16"/>
        <w:szCs w:val="16"/>
        <w:lang w:val="bg-BG"/>
      </w:rPr>
      <w:t xml:space="preserve"> – мрежа от платформи за бърза доставка на уникални занаятчийски и фермерски продукти в района на трансграничното сътрудничество”, съфинансиран от Европейския</w:t>
    </w:r>
  </w:p>
  <w:p w:rsidR="005C7F07" w:rsidRPr="005C7F07" w:rsidRDefault="005C7F07" w:rsidP="005C7F07">
    <w:pPr>
      <w:tabs>
        <w:tab w:val="center" w:pos="4703"/>
        <w:tab w:val="right" w:pos="9406"/>
      </w:tabs>
      <w:spacing w:after="0" w:line="240" w:lineRule="auto"/>
      <w:jc w:val="center"/>
      <w:rPr>
        <w:rFonts w:ascii="Trebuchet MS" w:eastAsia="Calibri" w:hAnsi="Trebuchet MS" w:cs="TrebuchetMS"/>
        <w:sz w:val="16"/>
        <w:szCs w:val="16"/>
        <w:lang w:val="bg-BG"/>
      </w:rPr>
    </w:pPr>
    <w:r w:rsidRPr="005C7F07">
      <w:rPr>
        <w:rFonts w:ascii="Trebuchet MS" w:eastAsia="Calibri" w:hAnsi="Trebuchet MS" w:cs="TrebuchetMS"/>
        <w:sz w:val="16"/>
        <w:szCs w:val="16"/>
        <w:lang w:val="bg-BG"/>
      </w:rPr>
      <w:t>Съюз чрез Европейския фонд за регионално развитие в</w:t>
    </w:r>
  </w:p>
  <w:p w:rsidR="005C7F07" w:rsidRDefault="005C7F07" w:rsidP="00381CE4">
    <w:pPr>
      <w:tabs>
        <w:tab w:val="center" w:pos="4703"/>
        <w:tab w:val="right" w:pos="9406"/>
      </w:tabs>
      <w:spacing w:after="0" w:line="240" w:lineRule="auto"/>
      <w:jc w:val="center"/>
    </w:pPr>
    <w:r w:rsidRPr="005C7F07">
      <w:rPr>
        <w:rFonts w:ascii="Trebuchet MS" w:eastAsia="Calibri" w:hAnsi="Trebuchet MS" w:cs="TrebuchetMS"/>
        <w:sz w:val="16"/>
        <w:szCs w:val="16"/>
        <w:lang w:val="bg-BG"/>
      </w:rPr>
      <w:t xml:space="preserve">рамките на Програмата за трансгранично сътрудничество </w:t>
    </w:r>
    <w:proofErr w:type="spellStart"/>
    <w:r w:rsidRPr="005C7F07">
      <w:rPr>
        <w:rFonts w:ascii="Trebuchet MS" w:eastAsia="Calibri" w:hAnsi="Trebuchet MS" w:cs="TrebuchetMS"/>
        <w:sz w:val="16"/>
        <w:szCs w:val="16"/>
        <w:lang w:val="bg-BG"/>
      </w:rPr>
      <w:t>Interreg</w:t>
    </w:r>
    <w:proofErr w:type="spellEnd"/>
    <w:r w:rsidRPr="005C7F07">
      <w:rPr>
        <w:rFonts w:ascii="Trebuchet MS" w:eastAsia="Calibri" w:hAnsi="Trebuchet MS" w:cs="TrebuchetMS"/>
        <w:sz w:val="16"/>
        <w:szCs w:val="16"/>
        <w:lang w:val="bg-BG"/>
      </w:rPr>
      <w:t xml:space="preserve"> V-A Румъния-България 2014-2020.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39E" w:rsidRDefault="0050639E" w:rsidP="005C7F07">
      <w:pPr>
        <w:spacing w:after="0" w:line="240" w:lineRule="auto"/>
      </w:pPr>
      <w:r>
        <w:separator/>
      </w:r>
    </w:p>
  </w:footnote>
  <w:footnote w:type="continuationSeparator" w:id="0">
    <w:p w:rsidR="0050639E" w:rsidRDefault="0050639E" w:rsidP="005C7F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F07" w:rsidRPr="005C7F07" w:rsidRDefault="005C7F07" w:rsidP="005C7F07">
    <w:pPr>
      <w:tabs>
        <w:tab w:val="center" w:pos="4536"/>
        <w:tab w:val="right" w:pos="99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bg-BG" w:eastAsia="bg-BG"/>
      </w:rPr>
    </w:pPr>
    <w:r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2958465</wp:posOffset>
          </wp:positionH>
          <wp:positionV relativeFrom="paragraph">
            <wp:posOffset>115570</wp:posOffset>
          </wp:positionV>
          <wp:extent cx="874395" cy="604520"/>
          <wp:effectExtent l="0" t="0" r="1905" b="5080"/>
          <wp:wrapTight wrapText="bothSides">
            <wp:wrapPolygon edited="0">
              <wp:start x="0" y="0"/>
              <wp:lineTo x="0" y="21101"/>
              <wp:lineTo x="21176" y="21101"/>
              <wp:lineTo x="21176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395" cy="604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4914900</wp:posOffset>
          </wp:positionH>
          <wp:positionV relativeFrom="paragraph">
            <wp:posOffset>0</wp:posOffset>
          </wp:positionV>
          <wp:extent cx="685165" cy="839470"/>
          <wp:effectExtent l="0" t="0" r="635" b="0"/>
          <wp:wrapTight wrapText="bothSides">
            <wp:wrapPolygon edited="0">
              <wp:start x="0" y="0"/>
              <wp:lineTo x="0" y="21077"/>
              <wp:lineTo x="21019" y="21077"/>
              <wp:lineTo x="21019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165" cy="839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C7F07" w:rsidRPr="005C7F07" w:rsidRDefault="005C7F07" w:rsidP="005C7F07">
    <w:pPr>
      <w:tabs>
        <w:tab w:val="center" w:pos="4320"/>
        <w:tab w:val="right" w:pos="8640"/>
      </w:tabs>
      <w:autoSpaceDE w:val="0"/>
      <w:autoSpaceDN w:val="0"/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bg-BG" w:eastAsia="bg-BG"/>
      </w:rPr>
    </w:pPr>
    <w:r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>
          <wp:extent cx="2805430" cy="5619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543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C7F07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t xml:space="preserve">  </w:t>
    </w:r>
  </w:p>
  <w:p w:rsidR="005C7F07" w:rsidRPr="005C7F07" w:rsidRDefault="005C7F07" w:rsidP="005C7F07">
    <w:pPr>
      <w:tabs>
        <w:tab w:val="center" w:pos="4536"/>
        <w:tab w:val="right" w:pos="99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bg-BG" w:eastAsia="bg-BG"/>
      </w:rPr>
    </w:pPr>
  </w:p>
  <w:p w:rsidR="005C7F07" w:rsidRPr="005C7F07" w:rsidRDefault="005C7F07" w:rsidP="005C7F07">
    <w:pPr>
      <w:tabs>
        <w:tab w:val="center" w:pos="4536"/>
        <w:tab w:val="right" w:pos="9960"/>
      </w:tabs>
      <w:spacing w:after="0" w:line="240" w:lineRule="auto"/>
      <w:rPr>
        <w:rFonts w:ascii="Trebuchet MS" w:eastAsia="Times New Roman" w:hAnsi="Trebuchet MS" w:cs="Times New Roman"/>
        <w:b/>
        <w:bCs/>
        <w:sz w:val="16"/>
        <w:szCs w:val="16"/>
        <w:lang w:val="bg-BG" w:eastAsia="bg-BG"/>
      </w:rPr>
    </w:pPr>
    <w:r w:rsidRPr="005C7F07">
      <w:rPr>
        <w:rFonts w:ascii="Times New Roman" w:eastAsia="Times New Roman" w:hAnsi="Times New Roman" w:cs="Times New Roman"/>
        <w:sz w:val="24"/>
        <w:szCs w:val="24"/>
        <w:lang w:val="bg-BG" w:eastAsia="bg-BG"/>
      </w:rPr>
      <w:tab/>
      <w:t xml:space="preserve">       </w:t>
    </w:r>
    <w:r w:rsidRPr="005C7F07">
      <w:rPr>
        <w:rFonts w:ascii="Times New Roman" w:eastAsia="Times New Roman" w:hAnsi="Times New Roman" w:cs="Times New Roman"/>
        <w:sz w:val="24"/>
        <w:szCs w:val="24"/>
        <w:lang w:val="bg-BG" w:eastAsia="bg-BG"/>
      </w:rPr>
      <w:tab/>
    </w:r>
    <w:r w:rsidRPr="005C7F07">
      <w:rPr>
        <w:rFonts w:ascii="Trebuchet MS" w:eastAsia="Times New Roman" w:hAnsi="Trebuchet MS" w:cs="Times New Roman"/>
        <w:sz w:val="24"/>
        <w:szCs w:val="24"/>
        <w:lang w:val="bg-BG" w:eastAsia="bg-BG"/>
      </w:rPr>
      <w:t xml:space="preserve"> </w:t>
    </w:r>
    <w:r w:rsidRPr="005C7F07">
      <w:rPr>
        <w:rFonts w:ascii="Trebuchet MS" w:eastAsia="Times New Roman" w:hAnsi="Trebuchet MS" w:cs="Times New Roman"/>
        <w:b/>
        <w:bCs/>
        <w:sz w:val="16"/>
        <w:szCs w:val="16"/>
        <w:lang w:val="bg-BG" w:eastAsia="bg-BG"/>
      </w:rPr>
      <w:t>ОБЩИНА ВЕЛИКО ТЪРНОВО</w:t>
    </w:r>
  </w:p>
  <w:p w:rsidR="005C7F07" w:rsidRDefault="005C7F0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7542"/>
    <w:multiLevelType w:val="hybridMultilevel"/>
    <w:tmpl w:val="657EF7E8"/>
    <w:lvl w:ilvl="0" w:tplc="F6C6D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B578F"/>
    <w:multiLevelType w:val="hybridMultilevel"/>
    <w:tmpl w:val="A282F206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37125C"/>
    <w:multiLevelType w:val="hybridMultilevel"/>
    <w:tmpl w:val="DB4EC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4754C"/>
    <w:multiLevelType w:val="hybridMultilevel"/>
    <w:tmpl w:val="DC5A1700"/>
    <w:lvl w:ilvl="0" w:tplc="A904AF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0875A3"/>
    <w:multiLevelType w:val="hybridMultilevel"/>
    <w:tmpl w:val="6442D7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FBF41BB"/>
    <w:multiLevelType w:val="hybridMultilevel"/>
    <w:tmpl w:val="B750EBF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61014"/>
    <w:multiLevelType w:val="hybridMultilevel"/>
    <w:tmpl w:val="1F2E973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016D1A"/>
    <w:multiLevelType w:val="hybridMultilevel"/>
    <w:tmpl w:val="C108C9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28071CC"/>
    <w:multiLevelType w:val="hybridMultilevel"/>
    <w:tmpl w:val="1FF086C4"/>
    <w:lvl w:ilvl="0" w:tplc="7E20F5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21932"/>
    <w:multiLevelType w:val="hybridMultilevel"/>
    <w:tmpl w:val="AAC82C82"/>
    <w:lvl w:ilvl="0" w:tplc="5E66C57E">
      <w:start w:val="1"/>
      <w:numFmt w:val="bullet"/>
      <w:lvlText w:val="•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9D35A69"/>
    <w:multiLevelType w:val="hybridMultilevel"/>
    <w:tmpl w:val="61AA40D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6C26E8"/>
    <w:multiLevelType w:val="hybridMultilevel"/>
    <w:tmpl w:val="7BC6DE2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7936F8"/>
    <w:multiLevelType w:val="hybridMultilevel"/>
    <w:tmpl w:val="1F600B3E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52A3F43"/>
    <w:multiLevelType w:val="hybridMultilevel"/>
    <w:tmpl w:val="7E480CCC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1"/>
  </w:num>
  <w:num w:numId="5">
    <w:abstractNumId w:val="8"/>
  </w:num>
  <w:num w:numId="6">
    <w:abstractNumId w:val="11"/>
  </w:num>
  <w:num w:numId="7">
    <w:abstractNumId w:val="6"/>
  </w:num>
  <w:num w:numId="8">
    <w:abstractNumId w:val="5"/>
  </w:num>
  <w:num w:numId="9">
    <w:abstractNumId w:val="13"/>
  </w:num>
  <w:num w:numId="10">
    <w:abstractNumId w:val="12"/>
  </w:num>
  <w:num w:numId="11">
    <w:abstractNumId w:val="0"/>
  </w:num>
  <w:num w:numId="12">
    <w:abstractNumId w:val="2"/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D13"/>
    <w:rsid w:val="0008548B"/>
    <w:rsid w:val="0013616E"/>
    <w:rsid w:val="00216362"/>
    <w:rsid w:val="00381CE4"/>
    <w:rsid w:val="003D7A46"/>
    <w:rsid w:val="0049093A"/>
    <w:rsid w:val="00495FCC"/>
    <w:rsid w:val="0050639E"/>
    <w:rsid w:val="00520F4E"/>
    <w:rsid w:val="005C7F07"/>
    <w:rsid w:val="00664C6A"/>
    <w:rsid w:val="006C125A"/>
    <w:rsid w:val="007F5505"/>
    <w:rsid w:val="008B3477"/>
    <w:rsid w:val="00943373"/>
    <w:rsid w:val="00994E4F"/>
    <w:rsid w:val="009E6407"/>
    <w:rsid w:val="009F0D13"/>
    <w:rsid w:val="00A572C5"/>
    <w:rsid w:val="00A831F8"/>
    <w:rsid w:val="00AD1D28"/>
    <w:rsid w:val="00B65EF7"/>
    <w:rsid w:val="00DC0331"/>
    <w:rsid w:val="00E4688F"/>
    <w:rsid w:val="00E50D98"/>
    <w:rsid w:val="00E848E5"/>
    <w:rsid w:val="00E85B04"/>
    <w:rsid w:val="00E90D91"/>
    <w:rsid w:val="00EC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411CE6-845B-478A-88A8-ACD826F7A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E50D98"/>
    <w:rPr>
      <w:sz w:val="16"/>
      <w:szCs w:val="16"/>
    </w:rPr>
  </w:style>
  <w:style w:type="paragraph" w:styleId="a4">
    <w:name w:val="annotation text"/>
    <w:basedOn w:val="a"/>
    <w:link w:val="a5"/>
    <w:semiHidden/>
    <w:rsid w:val="00E50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a5">
    <w:name w:val="Текст на коментар Знак"/>
    <w:basedOn w:val="a0"/>
    <w:link w:val="a4"/>
    <w:semiHidden/>
    <w:rsid w:val="00E50D9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6">
    <w:name w:val="List Paragraph"/>
    <w:basedOn w:val="a"/>
    <w:uiPriority w:val="34"/>
    <w:qFormat/>
    <w:rsid w:val="008B347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C7F0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5C7F07"/>
  </w:style>
  <w:style w:type="paragraph" w:styleId="a9">
    <w:name w:val="footer"/>
    <w:basedOn w:val="a"/>
    <w:link w:val="aa"/>
    <w:uiPriority w:val="99"/>
    <w:unhideWhenUsed/>
    <w:rsid w:val="005C7F0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5C7F07"/>
  </w:style>
  <w:style w:type="paragraph" w:styleId="ab">
    <w:name w:val="Balloon Text"/>
    <w:basedOn w:val="a"/>
    <w:link w:val="ac"/>
    <w:uiPriority w:val="99"/>
    <w:semiHidden/>
    <w:unhideWhenUsed/>
    <w:rsid w:val="005C7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5C7F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1231</Words>
  <Characters>7018</Characters>
  <Application>Microsoft Office Word</Application>
  <DocSecurity>0</DocSecurity>
  <Lines>58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1</Company>
  <LinksUpToDate>false</LinksUpToDate>
  <CharactersWithSpaces>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Greta Marinova</cp:lastModifiedBy>
  <cp:revision>2</cp:revision>
  <cp:lastPrinted>2018-02-05T09:10:00Z</cp:lastPrinted>
  <dcterms:created xsi:type="dcterms:W3CDTF">2018-02-07T11:48:00Z</dcterms:created>
  <dcterms:modified xsi:type="dcterms:W3CDTF">2018-02-07T11:48:00Z</dcterms:modified>
</cp:coreProperties>
</file>